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12" w:rsidRPr="00916D12" w:rsidRDefault="00916D12" w:rsidP="00916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6D12">
        <w:rPr>
          <w:rFonts w:ascii="Times New Roman" w:hAnsi="Times New Roman" w:cs="Times New Roman"/>
          <w:b/>
          <w:sz w:val="24"/>
          <w:szCs w:val="24"/>
        </w:rPr>
        <w:t xml:space="preserve">Теоретические занятия </w:t>
      </w:r>
      <w:r w:rsidRPr="00916D12">
        <w:rPr>
          <w:rFonts w:ascii="Times New Roman" w:hAnsi="Times New Roman" w:cs="Times New Roman"/>
          <w:b/>
          <w:sz w:val="24"/>
          <w:szCs w:val="24"/>
          <w:lang w:val="kk-KZ"/>
        </w:rPr>
        <w:t>лекция.</w:t>
      </w:r>
    </w:p>
    <w:p w:rsidR="00916D12" w:rsidRPr="00916D12" w:rsidRDefault="00916D12" w:rsidP="00916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D12">
        <w:rPr>
          <w:rFonts w:ascii="Times New Roman" w:hAnsi="Times New Roman" w:cs="Times New Roman"/>
          <w:b/>
          <w:sz w:val="24"/>
          <w:szCs w:val="24"/>
        </w:rPr>
        <w:t>Тема 1. Теория визуальной коммуникации.</w:t>
      </w:r>
    </w:p>
    <w:p w:rsidR="00916D12" w:rsidRP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12">
        <w:rPr>
          <w:rFonts w:ascii="Times New Roman" w:hAnsi="Times New Roman" w:cs="Times New Roman"/>
          <w:sz w:val="24"/>
          <w:szCs w:val="24"/>
        </w:rPr>
        <w:t>Понятие визуальной коммуникации. Структура 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6D12">
        <w:rPr>
          <w:rFonts w:ascii="Times New Roman" w:hAnsi="Times New Roman" w:cs="Times New Roman"/>
          <w:sz w:val="24"/>
          <w:szCs w:val="24"/>
        </w:rPr>
        <w:t xml:space="preserve">элементы визуальной коммуникации. Специфика визуального </w:t>
      </w:r>
      <w:proofErr w:type="spellStart"/>
      <w:r w:rsidRPr="00916D12">
        <w:rPr>
          <w:rFonts w:ascii="Times New Roman" w:hAnsi="Times New Roman" w:cs="Times New Roman"/>
          <w:sz w:val="24"/>
          <w:szCs w:val="24"/>
        </w:rPr>
        <w:t>медиатекста</w:t>
      </w:r>
      <w:proofErr w:type="spellEnd"/>
      <w:r w:rsidRPr="00916D12">
        <w:rPr>
          <w:rFonts w:ascii="Times New Roman" w:hAnsi="Times New Roman" w:cs="Times New Roman"/>
          <w:sz w:val="24"/>
          <w:szCs w:val="24"/>
        </w:rPr>
        <w:t xml:space="preserve"> как носителя информации и смысла: </w:t>
      </w:r>
    </w:p>
    <w:p w:rsidR="00916D12" w:rsidRPr="00916D12" w:rsidRDefault="00916D12" w:rsidP="0091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12">
        <w:rPr>
          <w:rFonts w:ascii="Times New Roman" w:hAnsi="Times New Roman" w:cs="Times New Roman"/>
          <w:sz w:val="24"/>
          <w:szCs w:val="24"/>
        </w:rPr>
        <w:t xml:space="preserve">особенности восприятия и интерпретации визуального знака. Семь слоев глубины восприятия визуальной коммуникации: </w:t>
      </w:r>
      <w:proofErr w:type="gramStart"/>
      <w:r w:rsidRPr="00916D12">
        <w:rPr>
          <w:rFonts w:ascii="Times New Roman" w:hAnsi="Times New Roman" w:cs="Times New Roman"/>
          <w:sz w:val="24"/>
          <w:szCs w:val="24"/>
        </w:rPr>
        <w:t>собственно</w:t>
      </w:r>
      <w:proofErr w:type="gramEnd"/>
      <w:r w:rsidRPr="00916D12">
        <w:rPr>
          <w:rFonts w:ascii="Times New Roman" w:hAnsi="Times New Roman" w:cs="Times New Roman"/>
          <w:sz w:val="24"/>
          <w:szCs w:val="24"/>
        </w:rPr>
        <w:t xml:space="preserve"> восприятие, внутренние ощущения, эмоции, интеллект, самоидентификация, душевная реверберация, духовная близость.</w:t>
      </w:r>
    </w:p>
    <w:p w:rsidR="00916D12" w:rsidRP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12">
        <w:rPr>
          <w:rFonts w:ascii="Times New Roman" w:hAnsi="Times New Roman" w:cs="Times New Roman"/>
          <w:sz w:val="24"/>
          <w:szCs w:val="24"/>
        </w:rPr>
        <w:t xml:space="preserve">Визуальная аксиология – фиксация и трансляция норм и ценностей в рекламной коммуникации. Визуальная антропология – философские, этнологические и социологические аспекты презентаций идентичности в рекламной коммуникации. </w:t>
      </w:r>
    </w:p>
    <w:p w:rsidR="00916D12" w:rsidRPr="00916D12" w:rsidRDefault="00916D12" w:rsidP="0091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12">
        <w:rPr>
          <w:rFonts w:ascii="Times New Roman" w:hAnsi="Times New Roman" w:cs="Times New Roman"/>
          <w:sz w:val="24"/>
          <w:szCs w:val="24"/>
        </w:rPr>
        <w:t>Социальная значимость визуальных медиа в современной культуре.</w:t>
      </w:r>
    </w:p>
    <w:p w:rsidR="00916D12" w:rsidRP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12">
        <w:rPr>
          <w:rFonts w:ascii="Times New Roman" w:hAnsi="Times New Roman" w:cs="Times New Roman"/>
          <w:sz w:val="24"/>
          <w:szCs w:val="24"/>
        </w:rPr>
        <w:t xml:space="preserve">Медиа контекст формирования мировосприятия субъекта массовой коммуникации. </w:t>
      </w:r>
    </w:p>
    <w:p w:rsidR="00916D12" w:rsidRPr="00916D12" w:rsidRDefault="00916D12" w:rsidP="0091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12">
        <w:rPr>
          <w:rFonts w:ascii="Times New Roman" w:hAnsi="Times New Roman" w:cs="Times New Roman"/>
          <w:sz w:val="24"/>
          <w:szCs w:val="24"/>
        </w:rPr>
        <w:t xml:space="preserve">Визуальная коммуникация как продукт культуры. Роль визуальной коммуникации в формировании дискурса и тезауруса современной культуры. Эволюция визуальной </w:t>
      </w:r>
    </w:p>
    <w:p w:rsidR="004701C8" w:rsidRDefault="00916D12" w:rsidP="0091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D12">
        <w:rPr>
          <w:rFonts w:ascii="Times New Roman" w:hAnsi="Times New Roman" w:cs="Times New Roman"/>
          <w:sz w:val="24"/>
          <w:szCs w:val="24"/>
        </w:rPr>
        <w:t>коммуникации в контексте развития культуры. Эволюция формального языка визуальной коммуникации. Функции рекламной коммуникации в системе культуры.</w:t>
      </w:r>
    </w:p>
    <w:p w:rsidR="00916D12" w:rsidRDefault="00916D12" w:rsidP="0091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D12" w:rsidRDefault="00916D12" w:rsidP="0091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D12" w:rsidRDefault="00916D12" w:rsidP="00916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12">
        <w:rPr>
          <w:rFonts w:ascii="Times New Roman" w:hAnsi="Times New Roman" w:cs="Times New Roman"/>
          <w:b/>
        </w:rPr>
        <w:t>Тема 2. История современной визуальной коммуникации.</w:t>
      </w:r>
      <w:r w:rsidRPr="00916D12">
        <w:rPr>
          <w:rFonts w:ascii="Times New Roman" w:hAnsi="Times New Roman" w:cs="Times New Roman"/>
        </w:rPr>
        <w:t xml:space="preserve"> </w:t>
      </w:r>
    </w:p>
    <w:p w:rsid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6D12">
        <w:rPr>
          <w:rFonts w:ascii="Times New Roman" w:hAnsi="Times New Roman" w:cs="Times New Roman"/>
        </w:rPr>
        <w:t xml:space="preserve">Визуальная революция второй половины XIX в. И становление массовой культуры. Эволюции потребителя, структуры потребительского спроса и ее отражение в рекламной коммуникации. Художественно-эстетическая концепция стиля модерн и зарождение профессиональной рекламной коммуникации. </w:t>
      </w:r>
    </w:p>
    <w:p w:rsid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6D12">
        <w:rPr>
          <w:rFonts w:ascii="Times New Roman" w:hAnsi="Times New Roman" w:cs="Times New Roman"/>
        </w:rPr>
        <w:t xml:space="preserve">Первая мировая война и осознание возможностей рекламы как инструмента социального моделирования. Модернизм и формирование языка дизайна для создания эффективного рекламного продукта. </w:t>
      </w:r>
    </w:p>
    <w:p w:rsid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6D12">
        <w:rPr>
          <w:rFonts w:ascii="Times New Roman" w:hAnsi="Times New Roman" w:cs="Times New Roman"/>
        </w:rPr>
        <w:t xml:space="preserve">Визуальная коммуникация эпохи поп-арта. Зарождение концептуального проектирования, концептуальная идея и ее визуализация. Постмодернистский этап в развитии визуальной коммуникации и формирование принципов постмодернистского формообразования. </w:t>
      </w:r>
    </w:p>
    <w:p w:rsid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6D12">
        <w:rPr>
          <w:rFonts w:ascii="Times New Roman" w:hAnsi="Times New Roman" w:cs="Times New Roman"/>
          <w:b/>
        </w:rPr>
        <w:t>Тема 3. Концептуальные модели визуальных коммуникаций.</w:t>
      </w:r>
      <w:r w:rsidRPr="00916D12">
        <w:rPr>
          <w:rFonts w:ascii="Times New Roman" w:hAnsi="Times New Roman" w:cs="Times New Roman"/>
        </w:rPr>
        <w:t xml:space="preserve"> </w:t>
      </w:r>
    </w:p>
    <w:p w:rsidR="00916D12" w:rsidRP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12">
        <w:rPr>
          <w:rFonts w:ascii="Times New Roman" w:hAnsi="Times New Roman" w:cs="Times New Roman"/>
        </w:rPr>
        <w:t xml:space="preserve">Визуальное как первичный механизм трансляции культурных традиции и социальных норм. Проблема визуального в контексте критической теории современного (индустриального) общества. Концепции Т. </w:t>
      </w:r>
      <w:proofErr w:type="spellStart"/>
      <w:r w:rsidRPr="00916D12">
        <w:rPr>
          <w:rFonts w:ascii="Times New Roman" w:hAnsi="Times New Roman" w:cs="Times New Roman"/>
        </w:rPr>
        <w:t>Адорно</w:t>
      </w:r>
      <w:proofErr w:type="spellEnd"/>
      <w:r w:rsidRPr="00916D12">
        <w:rPr>
          <w:rFonts w:ascii="Times New Roman" w:hAnsi="Times New Roman" w:cs="Times New Roman"/>
        </w:rPr>
        <w:t xml:space="preserve">, М. </w:t>
      </w:r>
      <w:proofErr w:type="spellStart"/>
      <w:r w:rsidRPr="00916D12">
        <w:rPr>
          <w:rFonts w:ascii="Times New Roman" w:hAnsi="Times New Roman" w:cs="Times New Roman"/>
        </w:rPr>
        <w:t>Хоркхаймера</w:t>
      </w:r>
      <w:proofErr w:type="spellEnd"/>
      <w:r w:rsidRPr="00916D12">
        <w:rPr>
          <w:rFonts w:ascii="Times New Roman" w:hAnsi="Times New Roman" w:cs="Times New Roman"/>
        </w:rPr>
        <w:t xml:space="preserve">, В. </w:t>
      </w:r>
      <w:proofErr w:type="spellStart"/>
      <w:r w:rsidRPr="00916D12">
        <w:rPr>
          <w:rFonts w:ascii="Times New Roman" w:hAnsi="Times New Roman" w:cs="Times New Roman"/>
        </w:rPr>
        <w:t>Беньямина</w:t>
      </w:r>
      <w:proofErr w:type="spellEnd"/>
      <w:r w:rsidRPr="00916D12">
        <w:rPr>
          <w:rFonts w:ascii="Times New Roman" w:hAnsi="Times New Roman" w:cs="Times New Roman"/>
        </w:rPr>
        <w:t xml:space="preserve">. Проблематика визуального в работах </w:t>
      </w:r>
      <w:proofErr w:type="spellStart"/>
      <w:r w:rsidRPr="00916D12">
        <w:rPr>
          <w:rFonts w:ascii="Times New Roman" w:hAnsi="Times New Roman" w:cs="Times New Roman"/>
        </w:rPr>
        <w:t>Р.Арнхейма</w:t>
      </w:r>
      <w:proofErr w:type="spellEnd"/>
      <w:r w:rsidRPr="00916D12">
        <w:rPr>
          <w:rFonts w:ascii="Times New Roman" w:hAnsi="Times New Roman" w:cs="Times New Roman"/>
        </w:rPr>
        <w:t xml:space="preserve"> и М. Фуко. Визуальная культура и проблема идеологии. Эффекты и риски визуальной культуры. Визуальные коммуникации как социальная компетентность. Вальтер </w:t>
      </w:r>
      <w:proofErr w:type="spellStart"/>
      <w:r w:rsidRPr="00916D12">
        <w:rPr>
          <w:rFonts w:ascii="Times New Roman" w:hAnsi="Times New Roman" w:cs="Times New Roman"/>
        </w:rPr>
        <w:t>Ландор</w:t>
      </w:r>
      <w:proofErr w:type="spellEnd"/>
      <w:r w:rsidRPr="00916D12">
        <w:rPr>
          <w:rFonts w:ascii="Times New Roman" w:hAnsi="Times New Roman" w:cs="Times New Roman"/>
        </w:rPr>
        <w:t xml:space="preserve"> – дизайнер и исследователь визуального потребления</w:t>
      </w:r>
    </w:p>
    <w:p w:rsidR="00916D12" w:rsidRPr="00916D12" w:rsidRDefault="00916D12" w:rsidP="0091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6D12">
        <w:rPr>
          <w:rFonts w:ascii="Times New Roman" w:hAnsi="Times New Roman" w:cs="Times New Roman"/>
          <w:b/>
        </w:rPr>
        <w:t>Тема 4. Визуальные коммуникации в креативн</w:t>
      </w:r>
      <w:bookmarkStart w:id="0" w:name="_GoBack"/>
      <w:bookmarkEnd w:id="0"/>
      <w:r w:rsidRPr="00916D12">
        <w:rPr>
          <w:rFonts w:ascii="Times New Roman" w:hAnsi="Times New Roman" w:cs="Times New Roman"/>
          <w:b/>
        </w:rPr>
        <w:t>ых индустриях, бизнесе и повседневной жизни.</w:t>
      </w:r>
      <w:r w:rsidRPr="00916D12">
        <w:rPr>
          <w:rFonts w:ascii="Times New Roman" w:hAnsi="Times New Roman" w:cs="Times New Roman"/>
        </w:rPr>
        <w:t xml:space="preserve"> </w:t>
      </w:r>
    </w:p>
    <w:p w:rsidR="00916D12" w:rsidRP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6D12">
        <w:rPr>
          <w:rFonts w:ascii="Times New Roman" w:hAnsi="Times New Roman" w:cs="Times New Roman"/>
        </w:rPr>
        <w:t xml:space="preserve">Место визуальных коммуникаций в продуктах и практиках креативных индустрий. Язык визуальной коммуникации как совокупность знаковых систем. Визуальная коммуникация как предмет семиотического анализа. Исследование </w:t>
      </w:r>
      <w:proofErr w:type="spellStart"/>
      <w:r w:rsidRPr="00916D12">
        <w:rPr>
          <w:rFonts w:ascii="Times New Roman" w:hAnsi="Times New Roman" w:cs="Times New Roman"/>
        </w:rPr>
        <w:t>семотических</w:t>
      </w:r>
      <w:proofErr w:type="spellEnd"/>
      <w:r w:rsidRPr="00916D12">
        <w:rPr>
          <w:rFonts w:ascii="Times New Roman" w:hAnsi="Times New Roman" w:cs="Times New Roman"/>
        </w:rPr>
        <w:t xml:space="preserve"> механизмов массовой коммуникации. Основные принципы и методы анализа визуальных </w:t>
      </w:r>
      <w:proofErr w:type="spellStart"/>
      <w:r w:rsidRPr="00916D12">
        <w:rPr>
          <w:rFonts w:ascii="Times New Roman" w:hAnsi="Times New Roman" w:cs="Times New Roman"/>
        </w:rPr>
        <w:t>медиатекстов</w:t>
      </w:r>
      <w:proofErr w:type="spellEnd"/>
      <w:r w:rsidRPr="00916D12">
        <w:rPr>
          <w:rFonts w:ascii="Times New Roman" w:hAnsi="Times New Roman" w:cs="Times New Roman"/>
        </w:rPr>
        <w:t xml:space="preserve">. Прикладная семиотика, </w:t>
      </w:r>
      <w:proofErr w:type="spellStart"/>
      <w:r w:rsidRPr="00916D12">
        <w:rPr>
          <w:rFonts w:ascii="Times New Roman" w:hAnsi="Times New Roman" w:cs="Times New Roman"/>
        </w:rPr>
        <w:t>развившаяся</w:t>
      </w:r>
      <w:proofErr w:type="spellEnd"/>
      <w:r w:rsidRPr="00916D12">
        <w:rPr>
          <w:rFonts w:ascii="Times New Roman" w:hAnsi="Times New Roman" w:cs="Times New Roman"/>
        </w:rPr>
        <w:t xml:space="preserve"> на стыке с теорией коммуникации, теорией кино, социологией («</w:t>
      </w:r>
      <w:proofErr w:type="spellStart"/>
      <w:r w:rsidRPr="00916D12">
        <w:rPr>
          <w:rFonts w:ascii="Times New Roman" w:hAnsi="Times New Roman" w:cs="Times New Roman"/>
        </w:rPr>
        <w:t>социосемиотика</w:t>
      </w:r>
      <w:proofErr w:type="spellEnd"/>
      <w:r w:rsidRPr="00916D12">
        <w:rPr>
          <w:rFonts w:ascii="Times New Roman" w:hAnsi="Times New Roman" w:cs="Times New Roman"/>
        </w:rPr>
        <w:t xml:space="preserve">»), когнитивной психологией и «культурными исследованиями». Проблема интерпретации визуальных сообщений. Визуальные коммуникации в культурных индустриях и спорте. Визуальные коммуникации как инструмент успешного бизнеса. Визуальные коммуникации брендов и корпоративных стилей. Имидж делового человека как продукт и коммуникация. Визуальные коммуникации городского пространства. Инновации светового дизайна в визуальной коммуникации социальных пространств. Визуальные коммуникации современного </w:t>
      </w:r>
      <w:proofErr w:type="spellStart"/>
      <w:r w:rsidRPr="00916D12">
        <w:rPr>
          <w:rFonts w:ascii="Times New Roman" w:hAnsi="Times New Roman" w:cs="Times New Roman"/>
        </w:rPr>
        <w:t>медиапространства</w:t>
      </w:r>
      <w:proofErr w:type="spellEnd"/>
      <w:r w:rsidRPr="00916D12">
        <w:rPr>
          <w:rFonts w:ascii="Times New Roman" w:hAnsi="Times New Roman" w:cs="Times New Roman"/>
        </w:rPr>
        <w:t xml:space="preserve">. Визуальные коммуникации </w:t>
      </w:r>
      <w:proofErr w:type="spellStart"/>
      <w:r w:rsidRPr="00916D12">
        <w:rPr>
          <w:rFonts w:ascii="Times New Roman" w:hAnsi="Times New Roman" w:cs="Times New Roman"/>
        </w:rPr>
        <w:t>политтехнологий</w:t>
      </w:r>
      <w:proofErr w:type="spellEnd"/>
      <w:r w:rsidRPr="00916D12">
        <w:rPr>
          <w:rFonts w:ascii="Times New Roman" w:hAnsi="Times New Roman" w:cs="Times New Roman"/>
        </w:rPr>
        <w:t xml:space="preserve">. Специфика </w:t>
      </w:r>
      <w:proofErr w:type="spellStart"/>
      <w:r w:rsidRPr="00916D12">
        <w:rPr>
          <w:rFonts w:ascii="Times New Roman" w:hAnsi="Times New Roman" w:cs="Times New Roman"/>
        </w:rPr>
        <w:t>инфографики</w:t>
      </w:r>
      <w:proofErr w:type="spellEnd"/>
      <w:r w:rsidRPr="00916D12">
        <w:rPr>
          <w:rFonts w:ascii="Times New Roman" w:hAnsi="Times New Roman" w:cs="Times New Roman"/>
        </w:rPr>
        <w:t xml:space="preserve"> в визуальных коммуникациях. Роль массовой культуры в формировании стандартов визуальной коммуникации. Агрессивная визуальная среда: факторы экспансии и методы </w:t>
      </w:r>
      <w:proofErr w:type="spellStart"/>
      <w:r w:rsidRPr="00916D12">
        <w:rPr>
          <w:rFonts w:ascii="Times New Roman" w:hAnsi="Times New Roman" w:cs="Times New Roman"/>
        </w:rPr>
        <w:t>противодействи</w:t>
      </w:r>
      <w:proofErr w:type="spellEnd"/>
      <w:r w:rsidRPr="00916D12">
        <w:rPr>
          <w:rFonts w:ascii="Times New Roman" w:hAnsi="Times New Roman" w:cs="Times New Roman"/>
        </w:rPr>
        <w:t xml:space="preserve"> </w:t>
      </w:r>
    </w:p>
    <w:p w:rsid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916D12" w:rsidRP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6D12">
        <w:rPr>
          <w:rFonts w:ascii="Times New Roman" w:hAnsi="Times New Roman" w:cs="Times New Roman"/>
          <w:b/>
        </w:rPr>
        <w:lastRenderedPageBreak/>
        <w:t>Тема 5. Методология разработки проектов для визуальных коммуникаций.</w:t>
      </w:r>
      <w:r w:rsidRPr="00916D12">
        <w:rPr>
          <w:rFonts w:ascii="Times New Roman" w:hAnsi="Times New Roman" w:cs="Times New Roman"/>
        </w:rPr>
        <w:t xml:space="preserve"> </w:t>
      </w:r>
    </w:p>
    <w:p w:rsidR="00916D12" w:rsidRP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6D12">
        <w:rPr>
          <w:rFonts w:ascii="Times New Roman" w:hAnsi="Times New Roman" w:cs="Times New Roman"/>
        </w:rPr>
        <w:t xml:space="preserve">Тема и концепция в проектировании визуальных коммуникаций. Разработка идеального конечного результата проекта (ИКР). Трансформация ИКР в описание продукта дизайнерского проекта. Планирование ресурсов, графика и контрольных точек проекта. Разработка технологической документации проекта с учетом технического задания, государственных стандартов. Критерии оценки дизайн-проекта как интеллектуального и творческого продукта. Оценка конкурентоспособности проекта для профессиональных выставок и конкурсов. Бюджет и оценка инвестиционной привлекательности проекта. Гранты и </w:t>
      </w:r>
      <w:proofErr w:type="spellStart"/>
      <w:r w:rsidRPr="00916D12">
        <w:rPr>
          <w:rFonts w:ascii="Times New Roman" w:hAnsi="Times New Roman" w:cs="Times New Roman"/>
        </w:rPr>
        <w:t>краудфандинг</w:t>
      </w:r>
      <w:proofErr w:type="spellEnd"/>
      <w:r w:rsidRPr="00916D12">
        <w:rPr>
          <w:rFonts w:ascii="Times New Roman" w:hAnsi="Times New Roman" w:cs="Times New Roman"/>
        </w:rPr>
        <w:t xml:space="preserve"> в проектах визуальной коммуникации. Оценка масштабируемости проекта. Организация работы по реализации проекта. Технологии поддержки и продвижения проекта. Этап завершения проекта: документирование, передача заказчику, </w:t>
      </w:r>
      <w:proofErr w:type="spellStart"/>
      <w:r w:rsidRPr="00916D12">
        <w:rPr>
          <w:rFonts w:ascii="Times New Roman" w:hAnsi="Times New Roman" w:cs="Times New Roman"/>
        </w:rPr>
        <w:t>постаудит</w:t>
      </w:r>
      <w:proofErr w:type="spellEnd"/>
      <w:r w:rsidRPr="00916D12">
        <w:rPr>
          <w:rFonts w:ascii="Times New Roman" w:hAnsi="Times New Roman" w:cs="Times New Roman"/>
        </w:rPr>
        <w:t xml:space="preserve"> проекта. </w:t>
      </w:r>
    </w:p>
    <w:p w:rsidR="00916D12" w:rsidRP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16D12">
        <w:rPr>
          <w:rFonts w:ascii="Times New Roman" w:hAnsi="Times New Roman" w:cs="Times New Roman"/>
          <w:b/>
        </w:rPr>
        <w:t xml:space="preserve">Тема 6. Эскизное проектирование визуальных коммуникаций (модели, прототипы). </w:t>
      </w:r>
    </w:p>
    <w:p w:rsidR="00916D12" w:rsidRP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6D12">
        <w:rPr>
          <w:rFonts w:ascii="Times New Roman" w:hAnsi="Times New Roman" w:cs="Times New Roman"/>
        </w:rPr>
        <w:t xml:space="preserve">Источники идей для проекта. Художественно-проектные идеи визуальных коммуникаций. Формирование образов, дизайнерских решений и технологий исполнения идей разработчика. Проектирование элементов и связей визуальных коммуникаций. Эстетика и прагматика визуальных коммуникаций. Идентификационные стили, эргономика визуальных коммуникаций. Апробация дизайнерского решения и согласование проекта. Материалы и техника изготовление прототипа (модели, альбома). Компьютерная визуализация проекта. </w:t>
      </w:r>
    </w:p>
    <w:p w:rsidR="00916D12" w:rsidRP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916D12" w:rsidRP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6D12">
        <w:rPr>
          <w:rFonts w:ascii="Times New Roman" w:hAnsi="Times New Roman" w:cs="Times New Roman"/>
          <w:b/>
        </w:rPr>
        <w:t>Тема 7. Проектная разработка визуальных коммуникаций.</w:t>
      </w:r>
      <w:r w:rsidRPr="00916D12">
        <w:rPr>
          <w:rFonts w:ascii="Times New Roman" w:hAnsi="Times New Roman" w:cs="Times New Roman"/>
        </w:rPr>
        <w:t xml:space="preserve"> </w:t>
      </w:r>
    </w:p>
    <w:p w:rsidR="00916D12" w:rsidRPr="00916D12" w:rsidRDefault="00916D12" w:rsidP="00916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12">
        <w:rPr>
          <w:rFonts w:ascii="Times New Roman" w:hAnsi="Times New Roman" w:cs="Times New Roman"/>
        </w:rPr>
        <w:t xml:space="preserve">Организация работы по реализации проекта. </w:t>
      </w:r>
      <w:proofErr w:type="spellStart"/>
      <w:r w:rsidRPr="00916D12">
        <w:rPr>
          <w:rFonts w:ascii="Times New Roman" w:hAnsi="Times New Roman" w:cs="Times New Roman"/>
        </w:rPr>
        <w:t>Тайминг</w:t>
      </w:r>
      <w:proofErr w:type="spellEnd"/>
      <w:r w:rsidRPr="00916D12">
        <w:rPr>
          <w:rFonts w:ascii="Times New Roman" w:hAnsi="Times New Roman" w:cs="Times New Roman"/>
        </w:rPr>
        <w:t>, управление ресурсами и изменениями проекта. Разработка итоговой программы презентации проекта. Экспертиза и самооценка результатов проекта.</w:t>
      </w:r>
    </w:p>
    <w:sectPr w:rsidR="00916D12" w:rsidRPr="0091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EF"/>
    <w:rsid w:val="002630E3"/>
    <w:rsid w:val="004701C8"/>
    <w:rsid w:val="00916D12"/>
    <w:rsid w:val="00B4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AFEF"/>
  <w15:chartTrackingRefBased/>
  <w15:docId w15:val="{A1456482-3B02-473A-B647-FFE38BBB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2022-01-22T02:40:00Z</dcterms:created>
  <dcterms:modified xsi:type="dcterms:W3CDTF">2022-01-22T04:25:00Z</dcterms:modified>
</cp:coreProperties>
</file>